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MSP Research notes and reading summaries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firstLine="720"/>
        <w:rPr/>
      </w:pPr>
      <w:r w:rsidDel="00000000" w:rsidR="00000000" w:rsidRPr="00000000">
        <w:rPr>
          <w:rtl w:val="0"/>
        </w:rPr>
        <w:t xml:space="preserve">Reading- Gibbons, Joan. Contemporary Art and Memory: Images of Recollection and Remembrance, “Traces: Memory and Indexicality”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Rachel Whiteread- surfaces of objects hold traces of the object’s ‘life’. Close to pure indexical. Photography holds indexical relationship to its subject. Pure simulacrums?</w:t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rtl w:val="0"/>
        </w:rPr>
        <w:t xml:space="preserve">Crossover between types of memory or “</w:t>
      </w:r>
      <w:r w:rsidDel="00000000" w:rsidR="00000000" w:rsidRPr="00000000">
        <w:rPr>
          <w:b w:val="1"/>
          <w:rtl w:val="0"/>
        </w:rPr>
        <w:t xml:space="preserve">memory practice”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Charles Sanders Peirce- sign types: index, symbol and icon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ab/>
        <w:t xml:space="preserve">Signifier and sign relationship</w:t>
      </w:r>
    </w:p>
    <w:p w:rsidR="00000000" w:rsidDel="00000000" w:rsidP="00000000" w:rsidRDefault="00000000" w:rsidRPr="00000000" w14:paraId="00000009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Reference 2- look up</w:t>
      </w:r>
    </w:p>
    <w:p w:rsidR="00000000" w:rsidDel="00000000" w:rsidP="00000000" w:rsidRDefault="00000000" w:rsidRPr="00000000" w14:paraId="0000000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“Index is constantly vulnerable to ‘degeneration’ and seldom exists in a pure form.”</w:t>
      </w:r>
    </w:p>
    <w:p w:rsidR="00000000" w:rsidDel="00000000" w:rsidP="00000000" w:rsidRDefault="00000000" w:rsidRPr="00000000" w14:paraId="0000000B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Rosalind Krauss ‘Notes on the Index: Part 1’- look up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ab/>
        <w:t xml:space="preserve">Index examples- a footprint, medical symptom or cast shadow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Neville Wakefield- “... a charged gap between the object and its cast, ‘a space of release’ and a space that is ‘heavily impregnated with memory’”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Susan Lawson- Duchamp’s inframince (infrathin) see reference 7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Memory deferral, “present only in the form of traces - not icons, not symbols, but indices.”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Nature of the memories carried by space in medium.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Whiteread’s early casts from own experiences- memorialise them through objects.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Miyako Ishiuchi and Nan Goldin- photographers themes of death, loss and absence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ab/>
        <w:t xml:space="preserve">Reading- Townsen, Jen and Zettle-Sterling, Renée. Cast: art and objects made using humanity's most transformational process, “Fine Art: Idea vs. Object”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ab/>
        <w:t xml:space="preserve">Quote” If process is craft’s pride, it’s fine art’s dirty little secret.”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ab/>
        <w:t xml:space="preserve">Reading- Barrett, Timothy. European Hand Papermaking, Chapter 1, “Aesthetics”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Page 42 “”The sheet of paper, with its mark of the maker, took on a presence, evoked a human connection, a life that went beyond its basic utilitarian, well-made integrity.”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Author goes on to talk about how the use of old rags lends the paper life and character unachieved in modern mass production.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Deborah Baldizar</w:t>
      </w:r>
    </w:p>
    <w:p w:rsidR="00000000" w:rsidDel="00000000" w:rsidP="00000000" w:rsidRDefault="00000000" w:rsidRPr="00000000" w14:paraId="00000020">
      <w:pPr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http://www.deborahbaldizar.com/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From artist statement “Figurative sculpture is a way of making the emotions of living visible. My work hints at the things people often avoid talking about, the things just beneath the surface.”</w:t>
      </w:r>
    </w:p>
    <w:p w:rsidR="00000000" w:rsidDel="00000000" w:rsidP="00000000" w:rsidRDefault="00000000" w:rsidRPr="00000000" w14:paraId="00000022">
      <w:pPr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https://artscopemagazine.com/2018/07/cornered-deborah-baldizar/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b w:val="1"/>
          <w:rtl w:val="0"/>
        </w:rPr>
        <w:t xml:space="preserve">Karen Stone Interview</w:t>
        <w:tab/>
      </w:r>
      <w:r w:rsidDel="00000000" w:rsidR="00000000" w:rsidRPr="00000000">
        <w:rPr>
          <w:rtl w:val="0"/>
        </w:rPr>
        <w:t xml:space="preserve">11/05/21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Titles of her works change with process driven titles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“I remember…” a common title starter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Masters working title “I remember hiding in the dark behind my grandmother’s lounge chair watching the flowers grow” based on a childhood memory- playing hide and seek in the 60s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She creates large scale works reminiscent of the enlarged perspective of a child.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Talks to “Alice” and “The Child” as a way to deal with her child self.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Anthropamorphises everything in her studio.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Started in experimental drawing, drawing in paper pulp.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Uses a squeezie sauce bottle filled with finely pulped cotton as a drawing tool.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Started without a conceptual understanding, just exploring.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Would draw with pulp on everything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Did massive pulp painting on silk screen that could be peeled off.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Pulp made from material from op shops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Patterns she painted from memories of home.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ab/>
        <w:t xml:space="preserve">“Fabric and Memory” or “The Unexpected metaphorical capacity for fabric to suggest meaning and memory” Article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Being close to someone else’s life - Other people’s lives embedded in the work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Spray the pulp with cement sprayer?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Teflon spray?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Ana Paula Estrada Interview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“It is evident, that in this case, materiality was used to articulate something that words alone couldn´t…”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“... approaching writing as a process rather than a final outcome, understanding the capacity of paper for carrying meaning, and acknowledging the body and the sense of touch as a part of the reading experience…”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“I have plans to make new paper using bed sheets from aged care residents I am already working with for my new work.”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Research phrases-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Pure Simulacrums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Memory Practice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Themes of loss and absence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semiotics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The Abject -Julia Kristva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Infrathin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 sz- Volatile Bodies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Judith Buttler- Gender Trouble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Natalie Huston- Artist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“Bring in the punk’ - think about making it more personal “grit”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Bruce Nowman- Rats in his studio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Paper Research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Gaynor Raju- Paper Artist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Journal- Hand Paper Making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Devie (?) Donne- Website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Printcultureatqca.com -&gt; workshops-&gt; papermaking (bottom of page)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Book- Social Paper (columbia college Chicago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Annique Goldenberg- Artist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Queensland Papermaker’s Society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Linn Sure- Artist- Pulp Painter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Google Search “IAPMA”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Book- European hand papermaking- Timothy Barret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Book- How to be an Artist- Jerry Salts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Charles Robb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Dissolution of body and mind- Camilla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Psychy and body- leaked into the work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Fransis Bacon- Artist- Leak of the psyche- Psychic plasma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deborahbaldizar.com/" TargetMode="External"/><Relationship Id="rId7" Type="http://schemas.openxmlformats.org/officeDocument/2006/relationships/hyperlink" Target="https://artscopemagazine.com/2018/07/cornered-deborah-baldiza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