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Viva Draft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Art kind of artist am I?</w:t>
      </w:r>
    </w:p>
    <w:p w:rsidR="00000000" w:rsidDel="00000000" w:rsidP="00000000" w:rsidRDefault="00000000" w:rsidRPr="00000000" w14:paraId="00000004">
      <w:pPr>
        <w:rPr/>
      </w:pPr>
      <w:r w:rsidDel="00000000" w:rsidR="00000000" w:rsidRPr="00000000">
        <w:rPr>
          <w:rtl w:val="0"/>
        </w:rPr>
        <w:t xml:space="preserve">I see my practice following in the footsteps of contemporary female artists in the vein of Louise Bourgeois and Janine Antoni. Both artists, like myself, utilise materials in unexpected ways and, as Bourgeois expressed on the line “I am not what I am. I am what I do with my hands.”</w:t>
      </w:r>
      <w:r w:rsidDel="00000000" w:rsidR="00000000" w:rsidRPr="00000000">
        <w:rPr>
          <w:vertAlign w:val="superscript"/>
        </w:rPr>
        <w:footnoteReference w:customMarkFollows="0" w:id="0"/>
      </w:r>
      <w:r w:rsidDel="00000000" w:rsidR="00000000" w:rsidRPr="00000000">
        <w:rPr>
          <w:rtl w:val="0"/>
        </w:rPr>
        <w:t xml:space="preserve"> see the body as an artist’s greatest tool of creation. Neither artist can be tied explicitly to a single art movement but both have been associated with Feminist Art and have engaged in important cultural discourse during the periods in which they worked. Antoni herself has spoken of the powerful influence Louise Bourgeois has had on her own career.</w:t>
      </w:r>
      <w:r w:rsidDel="00000000" w:rsidR="00000000" w:rsidRPr="00000000">
        <w:rPr>
          <w:vertAlign w:val="superscript"/>
        </w:rPr>
        <w:footnoteReference w:customMarkFollows="0" w:id="1"/>
      </w:r>
      <w:r w:rsidDel="00000000" w:rsidR="00000000" w:rsidRPr="00000000">
        <w:rPr>
          <w:rtl w:val="0"/>
        </w:rPr>
        <w:t xml:space="preserve"> I draw inspiration from both artists whose work explores materiality, the body and casting techniques with keen self determination. Their delight in surprising their audience is something I seek to foster in my own work.</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What are you making?</w:t>
      </w:r>
    </w:p>
    <w:p w:rsidR="00000000" w:rsidDel="00000000" w:rsidP="00000000" w:rsidRDefault="00000000" w:rsidRPr="00000000" w14:paraId="00000007">
      <w:pPr>
        <w:rPr/>
      </w:pPr>
      <w:r w:rsidDel="00000000" w:rsidR="00000000" w:rsidRPr="00000000">
        <w:rPr>
          <w:rtl w:val="0"/>
        </w:rPr>
        <w:t xml:space="preserve">This project consists of two or more paper sculptures made from second hand bed sheets. The works will appear as a bedsheet laid flat with the shape of a figure raised out of it. The paper will be torn some places with contrasting twine sewn across the gaps. The openings will reveal that the body who created that space has long since abandoned it. Each work will be approximately 180cm x 254cm with a variable third dimension. The colour of the sculptures depends entirely on that of the bedsheets sourced.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This work aims to highlight that unmet desire for an unspecified other. The work intends to induce a sense of infra mince, an indefinable sense of the other and the inbetween.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Why disconnection? </w:t>
      </w:r>
    </w:p>
    <w:p w:rsidR="00000000" w:rsidDel="00000000" w:rsidP="00000000" w:rsidRDefault="00000000" w:rsidRPr="00000000" w14:paraId="0000000D">
      <w:pPr>
        <w:rPr>
          <w:shd w:fill="ea9999" w:val="clear"/>
        </w:rPr>
      </w:pPr>
      <w:r w:rsidDel="00000000" w:rsidR="00000000" w:rsidRPr="00000000">
        <w:rPr>
          <w:rtl w:val="0"/>
        </w:rPr>
        <w:t xml:space="preserve">In the past year we’ve seen an acceleration of the growing loneliness left in the wake of the internet age. The digital is a double edged sword of interconnectivity and disconnection. Technology has offered opportunities to connect through screens and speakers across the globe. As exciting as that is, it is a poor substitute for experiences in the physical world. Virtual reality technology has expanded digital experiences into the third dimension. While impressive these digital worlds are sterile, lacking taste, smell and texture. Coming out of COVID-19 caused isolation, these are the very experiences we are craving. We are increasingly aware of our disconnection to the real and to each other.</w:t>
      </w:r>
      <w:r w:rsidDel="00000000" w:rsidR="00000000" w:rsidRPr="00000000">
        <w:rPr>
          <w:shd w:fill="ea9999" w:val="clear"/>
          <w:rtl w:val="0"/>
        </w:rPr>
        <w:t xml:space="preserve"> This work aims to highlight that unmet desire for an unspecified other. The work intends to induce a sense of infra mince, an indefinable sense of the other and the inbetween.</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Why the body?</w:t>
      </w:r>
    </w:p>
    <w:p w:rsidR="00000000" w:rsidDel="00000000" w:rsidP="00000000" w:rsidRDefault="00000000" w:rsidRPr="00000000" w14:paraId="00000010">
      <w:pPr>
        <w:rPr/>
      </w:pPr>
      <w:r w:rsidDel="00000000" w:rsidR="00000000" w:rsidRPr="00000000">
        <w:rPr>
          <w:rtl w:val="0"/>
        </w:rPr>
        <w:t xml:space="preserve">The body in this work is used to visualise the other we desire to connect with and the unknown owner of the original material. It is important that only the cavity remains, it is the absent connectee. The space created is what Joan Gibbon describes in her book </w:t>
      </w:r>
      <w:r w:rsidDel="00000000" w:rsidR="00000000" w:rsidRPr="00000000">
        <w:rPr>
          <w:i w:val="1"/>
          <w:rtl w:val="0"/>
        </w:rPr>
        <w:t xml:space="preserve">Contemporary Art and Memory: Images of Recollection and Remembrance </w:t>
      </w:r>
      <w:r w:rsidDel="00000000" w:rsidR="00000000" w:rsidRPr="00000000">
        <w:rPr>
          <w:rtl w:val="0"/>
        </w:rPr>
        <w:t xml:space="preserve">as  “... a charged gap between the object and its cast, ‘a space of release’ and a space that is ‘heavily impregnated with memory’”.</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In my initial vision for this body of work, the figure was always female. In my mind, the shape behind the sheet was neither young nor old, thin nor fat. It was anonymous, generic and unknowable. The figure was anyone, everyone and no one in particular. They were for the audience to project upon. I cannot say why and I sought answers. I was referred to the writings of Elizabeth Grosz and Judith Butler and have started reading their work but feel I am not yet at a level of understanding where I can articulate these ideas.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Why bedsheets?</w:t>
      </w:r>
    </w:p>
    <w:p w:rsidR="00000000" w:rsidDel="00000000" w:rsidP="00000000" w:rsidRDefault="00000000" w:rsidRPr="00000000" w14:paraId="00000014">
      <w:pPr>
        <w:rPr/>
      </w:pPr>
      <w:r w:rsidDel="00000000" w:rsidR="00000000" w:rsidRPr="00000000">
        <w:rPr>
          <w:rtl w:val="0"/>
        </w:rPr>
        <w:t xml:space="preserve">Bedsheets are possibly the most intimate items in the home. From cradle to grave we are at our most relaxed and most vulnerable when laying on or in bed. These objects are deeply embedded (pun intended) with the traces of their owner’s life. The smell, the feel, the stains are all remnants of memories. When the owner of the sheets is unknown those memories are obscured. We are left with the index of an unknowable truth.</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Why paper?</w:t>
      </w:r>
    </w:p>
    <w:p w:rsidR="00000000" w:rsidDel="00000000" w:rsidP="00000000" w:rsidRDefault="00000000" w:rsidRPr="00000000" w14:paraId="00000017">
      <w:pPr>
        <w:rPr/>
      </w:pPr>
      <w:r w:rsidDel="00000000" w:rsidR="00000000" w:rsidRPr="00000000">
        <w:rPr>
          <w:rtl w:val="0"/>
        </w:rPr>
        <w:t xml:space="preserve">With the increased ubiquity of the screen in all sections of our lives, paper has lost much of its utilitarian necessity. Rather than a death knell for the papermaking industry, we have seen a renaissance of sorts for the craftspeople and artisans of the trade. People are now more aware of the creative potential of paper made by hand. Timothy Barret described the sensation in his book </w:t>
      </w:r>
      <w:r w:rsidDel="00000000" w:rsidR="00000000" w:rsidRPr="00000000">
        <w:rPr>
          <w:i w:val="1"/>
          <w:rtl w:val="0"/>
        </w:rPr>
        <w:t xml:space="preserve">European Hand Papermaking </w:t>
      </w:r>
      <w:r w:rsidDel="00000000" w:rsidR="00000000" w:rsidRPr="00000000">
        <w:rPr>
          <w:rtl w:val="0"/>
        </w:rPr>
        <w:t xml:space="preserve">”The sheet of paper, with its mark of the maker, took on a presence, evoked a human connection, a life that went beyond its basic utilitarian, well-made integrity.”</w:t>
      </w:r>
      <w:r w:rsidDel="00000000" w:rsidR="00000000" w:rsidRPr="00000000">
        <w:rPr>
          <w:vertAlign w:val="superscript"/>
        </w:rPr>
        <w:footnoteReference w:customMarkFollows="0" w:id="3"/>
      </w:r>
      <w:r w:rsidDel="00000000" w:rsidR="00000000" w:rsidRPr="00000000">
        <w:rPr>
          <w:rtl w:val="0"/>
        </w:rPr>
        <w:t xml:space="preserve"> This evocation of a human connection is exactly what I want to create with my work.</w:t>
      </w:r>
    </w:p>
    <w:p w:rsidR="00000000" w:rsidDel="00000000" w:rsidP="00000000" w:rsidRDefault="00000000" w:rsidRPr="00000000" w14:paraId="00000018">
      <w:pPr>
        <w:rPr/>
      </w:pPr>
      <w:r w:rsidDel="00000000" w:rsidR="00000000" w:rsidRPr="00000000">
        <w:rPr>
          <w:rtl w:val="0"/>
        </w:rPr>
        <w:t xml:space="preserve">There is a strong history of papermakers here at QCA who utilise discarded and thrifted fabric to create artworks with themes of memory and loss. I was privileged enough to interview two of my exemplars who are undertaking postgraduate studies here. Karen Stone, who titles many of her works with phrases that start with “I remember…” told me about her interactions with the clothing she converts into paper pulp saying “It’s like being close to someone else’s life. Other people’s lives are embedded in the work.” Stone uses the finely milled pulp to paint large, often floral, designs on specially made screens. Once dry, the paper can be peeled from the screen. The works are large singular sheets of paper with no backing or addition, both substrate and medium. Ana Paula Estrada’s work </w:t>
      </w:r>
      <w:r w:rsidDel="00000000" w:rsidR="00000000" w:rsidRPr="00000000">
        <w:rPr>
          <w:i w:val="1"/>
          <w:rtl w:val="0"/>
        </w:rPr>
        <w:t xml:space="preserve">I Cannot See You </w:t>
      </w:r>
      <w:r w:rsidDel="00000000" w:rsidR="00000000" w:rsidRPr="00000000">
        <w:rPr>
          <w:rtl w:val="0"/>
        </w:rPr>
        <w:t xml:space="preserve">is another paper work by a QCA alumni based around the themes of memory and loss. She wrote that creating the work helped in her quote “... understanding the capacity of paper for carrying meaning, and acknowledging the body and the sense of touch as a part of the reading experience…”</w:t>
      </w:r>
      <w:r w:rsidDel="00000000" w:rsidR="00000000" w:rsidRPr="00000000">
        <w:rPr>
          <w:vertAlign w:val="superscript"/>
        </w:rPr>
        <w:footnoteReference w:customMarkFollows="0" w:id="4"/>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papermaking process has been described as both a creative and destructive act.</w:t>
      </w:r>
      <w:r w:rsidDel="00000000" w:rsidR="00000000" w:rsidRPr="00000000">
        <w:rPr>
          <w:vertAlign w:val="superscript"/>
        </w:rPr>
        <w:footnoteReference w:customMarkFollows="0" w:id="5"/>
      </w:r>
      <w:r w:rsidDel="00000000" w:rsidR="00000000" w:rsidRPr="00000000">
        <w:rPr>
          <w:rtl w:val="0"/>
        </w:rPr>
        <w:t xml:space="preserve"> Fabrics made from natural fibers must be cut into small pieces and ground to a pulp in a hollander beater, obliterating its resemblance to the original material. In this new state the fiber is imbued with properties unlike those of the fabric from which it was made. This destruction and reconfiguration works to the themes of dislocation and absence. When the paper pulp is compressed and dried it is lightweight and holds its shape. It is this gentle rigidity that I seek for my work. Unlike the bedsheets it will be made from, the paper sheets will hold their shape once dry without adulterating substances. Cotton being the only material contained.</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Why stitching?</w:t>
      </w:r>
    </w:p>
    <w:p w:rsidR="00000000" w:rsidDel="00000000" w:rsidP="00000000" w:rsidRDefault="00000000" w:rsidRPr="00000000" w14:paraId="0000001C">
      <w:pPr>
        <w:rPr/>
      </w:pPr>
      <w:r w:rsidDel="00000000" w:rsidR="00000000" w:rsidRPr="00000000">
        <w:rPr>
          <w:rtl w:val="0"/>
        </w:rPr>
        <w:t xml:space="preserve">With Justene Williams’ guidance I pushed for more from the work. I noticed in my test pieces that, due to the lack of pressing employed in the process I am developing, the paper sheets would often tear when placed over protruding areas. I had intended to fix this through refinement of the technique but realised it presented an opportunity to add to the work. I have begun experimenting with sewing through these tears in the paper. This will show an unfruitful attempt at repair, an unrequited reconnection. The gaps will not be sewn shut, leaving the internal space of the sculpture open to be peered through but closed enough to deny full access.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Artistic Context?</w:t>
      </w:r>
    </w:p>
    <w:p w:rsidR="00000000" w:rsidDel="00000000" w:rsidP="00000000" w:rsidRDefault="00000000" w:rsidRPr="00000000" w14:paraId="0000001F">
      <w:pPr>
        <w:rPr/>
      </w:pPr>
      <w:r w:rsidDel="00000000" w:rsidR="00000000" w:rsidRPr="00000000">
        <w:rPr>
          <w:rtl w:val="0"/>
        </w:rPr>
        <w:t xml:space="preserve">Memory, connection and absence have been widely explored themes throughout the twentieth century. Psychoanalitics and later feminist theory brought new levels of nuance to these conversations about the body. Now in the twenty-first century our understanding of the connection and the body are being redefined again. Some have dubbed this movement Post Humanism, a reflection on how technology shifts our understanding of the authenticity, humanity and what, in the twenty-first century, is a soul.</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Who has worked this way before?</w:t>
      </w:r>
    </w:p>
    <w:p w:rsidR="00000000" w:rsidDel="00000000" w:rsidP="00000000" w:rsidRDefault="00000000" w:rsidRPr="00000000" w14:paraId="00000022">
      <w:pPr>
        <w:rPr/>
      </w:pPr>
      <w:r w:rsidDel="00000000" w:rsidR="00000000" w:rsidRPr="00000000">
        <w:rPr>
          <w:rtl w:val="0"/>
        </w:rPr>
        <w:t xml:space="preserve">Who else is using paper to talk about memory?</w:t>
      </w:r>
    </w:p>
    <w:p w:rsidR="00000000" w:rsidDel="00000000" w:rsidP="00000000" w:rsidRDefault="00000000" w:rsidRPr="00000000" w14:paraId="00000023">
      <w:pPr>
        <w:rPr/>
      </w:pPr>
      <w:r w:rsidDel="00000000" w:rsidR="00000000" w:rsidRPr="00000000">
        <w:rPr>
          <w:rtl w:val="0"/>
        </w:rPr>
        <w:t xml:space="preserve">Why do it now?</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Experimentation to date?</w:t>
      </w:r>
    </w:p>
    <w:p w:rsidR="00000000" w:rsidDel="00000000" w:rsidP="00000000" w:rsidRDefault="00000000" w:rsidRPr="00000000" w14:paraId="00000026">
      <w:pPr>
        <w:rPr/>
      </w:pPr>
      <w:r w:rsidDel="00000000" w:rsidR="00000000" w:rsidRPr="00000000">
        <w:rPr>
          <w:rtl w:val="0"/>
        </w:rPr>
        <w:t xml:space="preserve">I started by scouring a local op shop and found a 100% cotton bedsheet. Once it was processed down to pulp I was able to start experimenting with water content and my pouring technique. I have had to develop this technique as the standard drawing technique is unfeasible at the scale I want my final works to be. With these experimental sheets I tested a number of elements important to producing the scaled up works. These include a scale test of a full body under the paper, a live limb under wet sheet, drying time and respiratory capacity under the wet paper.</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Reflection to date?</w:t>
      </w:r>
    </w:p>
    <w:p w:rsidR="00000000" w:rsidDel="00000000" w:rsidP="00000000" w:rsidRDefault="00000000" w:rsidRPr="00000000" w14:paraId="0000002A">
      <w:pPr>
        <w:rPr/>
      </w:pPr>
      <w:r w:rsidDel="00000000" w:rsidR="00000000" w:rsidRPr="00000000">
        <w:rPr>
          <w:rtl w:val="0"/>
        </w:rPr>
        <w:t xml:space="preserve">I have inadvertently struck a deep well of philosophical and art theory through my initial investigations into the themes I was inspired to work with. I was and am excited to continue to delve into the history and discourse around memory, the body, disconnection and the infra mince. As my project moves further into the experimentation and production phases I am eager to continue my research on these topics so as to present the finished work articulately with a solid appreciation of the knowledge and history that lays at the foundation of my work. As the saying goes, we stand upon the shoulders of giants.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How/Where will you show it?</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Timeline for completion?</w:t>
      </w:r>
    </w:p>
    <w:p w:rsidR="00000000" w:rsidDel="00000000" w:rsidP="00000000" w:rsidRDefault="00000000" w:rsidRPr="00000000" w14:paraId="0000002F">
      <w:pPr>
        <w:rPr/>
      </w:pPr>
      <w:r w:rsidDel="00000000" w:rsidR="00000000" w:rsidRPr="00000000">
        <w:rPr>
          <w:rtl w:val="0"/>
        </w:rPr>
        <w:t xml:space="preserve">Pre- Trimester</w:t>
      </w:r>
    </w:p>
    <w:p w:rsidR="00000000" w:rsidDel="00000000" w:rsidP="00000000" w:rsidRDefault="00000000" w:rsidRPr="00000000" w14:paraId="00000030">
      <w:pPr>
        <w:rPr/>
      </w:pPr>
      <w:r w:rsidDel="00000000" w:rsidR="00000000" w:rsidRPr="00000000">
        <w:rPr>
          <w:rtl w:val="0"/>
        </w:rPr>
        <w:t xml:space="preserve">Source bedsheets</w:t>
      </w:r>
    </w:p>
    <w:p w:rsidR="00000000" w:rsidDel="00000000" w:rsidP="00000000" w:rsidRDefault="00000000" w:rsidRPr="00000000" w14:paraId="00000031">
      <w:pPr>
        <w:rPr/>
      </w:pPr>
      <w:r w:rsidDel="00000000" w:rsidR="00000000" w:rsidRPr="00000000">
        <w:rPr>
          <w:rtl w:val="0"/>
        </w:rPr>
        <w:t xml:space="preserve">Buy additional buckets</w:t>
      </w:r>
    </w:p>
    <w:p w:rsidR="00000000" w:rsidDel="00000000" w:rsidP="00000000" w:rsidRDefault="00000000" w:rsidRPr="00000000" w14:paraId="00000032">
      <w:pPr>
        <w:rPr/>
      </w:pPr>
      <w:r w:rsidDel="00000000" w:rsidR="00000000" w:rsidRPr="00000000">
        <w:rPr>
          <w:rtl w:val="0"/>
        </w:rPr>
        <w:t xml:space="preserve">Research and design mould and deckle</w:t>
      </w:r>
    </w:p>
    <w:p w:rsidR="00000000" w:rsidDel="00000000" w:rsidP="00000000" w:rsidRDefault="00000000" w:rsidRPr="00000000" w14:paraId="00000033">
      <w:pPr>
        <w:rPr/>
      </w:pPr>
      <w:r w:rsidDel="00000000" w:rsidR="00000000" w:rsidRPr="00000000">
        <w:rPr>
          <w:rtl w:val="0"/>
        </w:rPr>
        <w:t xml:space="preserve">Pulp prepared fabric</w:t>
      </w:r>
    </w:p>
    <w:p w:rsidR="00000000" w:rsidDel="00000000" w:rsidP="00000000" w:rsidRDefault="00000000" w:rsidRPr="00000000" w14:paraId="00000034">
      <w:pPr>
        <w:rPr/>
      </w:pPr>
      <w:r w:rsidDel="00000000" w:rsidR="00000000" w:rsidRPr="00000000">
        <w:rPr>
          <w:rtl w:val="0"/>
        </w:rPr>
        <w:t xml:space="preserve">Start running bedsheets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Week 1 July 19-23</w:t>
      </w:r>
    </w:p>
    <w:p w:rsidR="00000000" w:rsidDel="00000000" w:rsidP="00000000" w:rsidRDefault="00000000" w:rsidRPr="00000000" w14:paraId="00000037">
      <w:pPr>
        <w:rPr/>
      </w:pPr>
      <w:r w:rsidDel="00000000" w:rsidR="00000000" w:rsidRPr="00000000">
        <w:rPr>
          <w:rtl w:val="0"/>
        </w:rPr>
        <w:t xml:space="preserve">Purchase mould and deckle materials</w:t>
      </w:r>
    </w:p>
    <w:p w:rsidR="00000000" w:rsidDel="00000000" w:rsidP="00000000" w:rsidRDefault="00000000" w:rsidRPr="00000000" w14:paraId="00000038">
      <w:pPr>
        <w:rPr/>
      </w:pPr>
      <w:r w:rsidDel="00000000" w:rsidR="00000000" w:rsidRPr="00000000">
        <w:rPr>
          <w:rtl w:val="0"/>
        </w:rPr>
        <w:t xml:space="preserve">Acquire screen for mid-sized scale tests</w:t>
      </w:r>
    </w:p>
    <w:p w:rsidR="00000000" w:rsidDel="00000000" w:rsidP="00000000" w:rsidRDefault="00000000" w:rsidRPr="00000000" w14:paraId="00000039">
      <w:pPr>
        <w:rPr/>
      </w:pPr>
      <w:r w:rsidDel="00000000" w:rsidR="00000000" w:rsidRPr="00000000">
        <w:rPr>
          <w:rtl w:val="0"/>
        </w:rPr>
        <w:t xml:space="preserve">Contact and organise model and assistance</w:t>
      </w:r>
    </w:p>
    <w:p w:rsidR="00000000" w:rsidDel="00000000" w:rsidP="00000000" w:rsidRDefault="00000000" w:rsidRPr="00000000" w14:paraId="0000003A">
      <w:pPr>
        <w:rPr/>
      </w:pPr>
      <w:r w:rsidDel="00000000" w:rsidR="00000000" w:rsidRPr="00000000">
        <w:rPr>
          <w:rtl w:val="0"/>
        </w:rPr>
        <w:t xml:space="preserve">Continue cutting fabric</w:t>
      </w:r>
    </w:p>
    <w:p w:rsidR="00000000" w:rsidDel="00000000" w:rsidP="00000000" w:rsidRDefault="00000000" w:rsidRPr="00000000" w14:paraId="0000003B">
      <w:pPr>
        <w:rPr/>
      </w:pPr>
      <w:r w:rsidDel="00000000" w:rsidR="00000000" w:rsidRPr="00000000">
        <w:rPr>
          <w:rtl w:val="0"/>
        </w:rPr>
        <w:t xml:space="preserve">Reflection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Week 2 July 26-30</w:t>
      </w:r>
    </w:p>
    <w:p w:rsidR="00000000" w:rsidDel="00000000" w:rsidP="00000000" w:rsidRDefault="00000000" w:rsidRPr="00000000" w14:paraId="0000003E">
      <w:pPr>
        <w:rPr/>
      </w:pPr>
      <w:r w:rsidDel="00000000" w:rsidR="00000000" w:rsidRPr="00000000">
        <w:rPr>
          <w:rtl w:val="0"/>
        </w:rPr>
        <w:t xml:space="preserve">Test on mid-sized screen</w:t>
      </w:r>
    </w:p>
    <w:p w:rsidR="00000000" w:rsidDel="00000000" w:rsidP="00000000" w:rsidRDefault="00000000" w:rsidRPr="00000000" w14:paraId="0000003F">
      <w:pPr>
        <w:rPr/>
      </w:pPr>
      <w:r w:rsidDel="00000000" w:rsidR="00000000" w:rsidRPr="00000000">
        <w:rPr>
          <w:rtl w:val="0"/>
        </w:rPr>
        <w:t xml:space="preserve">Twine test</w:t>
      </w:r>
    </w:p>
    <w:p w:rsidR="00000000" w:rsidDel="00000000" w:rsidP="00000000" w:rsidRDefault="00000000" w:rsidRPr="00000000" w14:paraId="00000040">
      <w:pPr>
        <w:rPr/>
      </w:pPr>
      <w:r w:rsidDel="00000000" w:rsidR="00000000" w:rsidRPr="00000000">
        <w:rPr>
          <w:rtl w:val="0"/>
        </w:rPr>
        <w:t xml:space="preserve">Build mould and deckle</w:t>
      </w:r>
    </w:p>
    <w:p w:rsidR="00000000" w:rsidDel="00000000" w:rsidP="00000000" w:rsidRDefault="00000000" w:rsidRPr="00000000" w14:paraId="00000041">
      <w:pPr>
        <w:rPr/>
      </w:pPr>
      <w:r w:rsidDel="00000000" w:rsidR="00000000" w:rsidRPr="00000000">
        <w:rPr>
          <w:rtl w:val="0"/>
        </w:rPr>
        <w:t xml:space="preserve">Source additional bedsheets (if required)</w:t>
      </w:r>
    </w:p>
    <w:p w:rsidR="00000000" w:rsidDel="00000000" w:rsidP="00000000" w:rsidRDefault="00000000" w:rsidRPr="00000000" w14:paraId="00000042">
      <w:pPr>
        <w:rPr/>
      </w:pPr>
      <w:r w:rsidDel="00000000" w:rsidR="00000000" w:rsidRPr="00000000">
        <w:rPr>
          <w:rtl w:val="0"/>
        </w:rPr>
        <w:t xml:space="preserve">Continue cutting fabric</w:t>
      </w:r>
    </w:p>
    <w:p w:rsidR="00000000" w:rsidDel="00000000" w:rsidP="00000000" w:rsidRDefault="00000000" w:rsidRPr="00000000" w14:paraId="00000043">
      <w:pPr>
        <w:rPr/>
      </w:pPr>
      <w:r w:rsidDel="00000000" w:rsidR="00000000" w:rsidRPr="00000000">
        <w:rPr>
          <w:rtl w:val="0"/>
        </w:rPr>
        <w:t xml:space="preserve">Pulp prepared fabric</w:t>
      </w:r>
    </w:p>
    <w:p w:rsidR="00000000" w:rsidDel="00000000" w:rsidP="00000000" w:rsidRDefault="00000000" w:rsidRPr="00000000" w14:paraId="00000044">
      <w:pPr>
        <w:rPr/>
      </w:pPr>
      <w:r w:rsidDel="00000000" w:rsidR="00000000" w:rsidRPr="00000000">
        <w:rPr>
          <w:rtl w:val="0"/>
        </w:rPr>
        <w:t xml:space="preserve">Reflection</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Week 3 August 2-6</w:t>
      </w:r>
    </w:p>
    <w:p w:rsidR="00000000" w:rsidDel="00000000" w:rsidP="00000000" w:rsidRDefault="00000000" w:rsidRPr="00000000" w14:paraId="00000047">
      <w:pPr>
        <w:rPr/>
      </w:pPr>
      <w:r w:rsidDel="00000000" w:rsidR="00000000" w:rsidRPr="00000000">
        <w:rPr>
          <w:rtl w:val="0"/>
        </w:rPr>
        <w:t xml:space="preserve">Full sized paper test</w:t>
      </w:r>
    </w:p>
    <w:p w:rsidR="00000000" w:rsidDel="00000000" w:rsidP="00000000" w:rsidRDefault="00000000" w:rsidRPr="00000000" w14:paraId="00000048">
      <w:pPr>
        <w:rPr/>
      </w:pPr>
      <w:r w:rsidDel="00000000" w:rsidR="00000000" w:rsidRPr="00000000">
        <w:rPr>
          <w:rtl w:val="0"/>
        </w:rPr>
        <w:t xml:space="preserve">Live model test (with assistants)</w:t>
      </w:r>
    </w:p>
    <w:p w:rsidR="00000000" w:rsidDel="00000000" w:rsidP="00000000" w:rsidRDefault="00000000" w:rsidRPr="00000000" w14:paraId="00000049">
      <w:pPr>
        <w:rPr/>
      </w:pPr>
      <w:r w:rsidDel="00000000" w:rsidR="00000000" w:rsidRPr="00000000">
        <w:rPr>
          <w:rtl w:val="0"/>
        </w:rPr>
        <w:t xml:space="preserve">Source bedsheets (if required)</w:t>
      </w:r>
    </w:p>
    <w:p w:rsidR="00000000" w:rsidDel="00000000" w:rsidP="00000000" w:rsidRDefault="00000000" w:rsidRPr="00000000" w14:paraId="0000004A">
      <w:pPr>
        <w:rPr/>
      </w:pPr>
      <w:r w:rsidDel="00000000" w:rsidR="00000000" w:rsidRPr="00000000">
        <w:rPr>
          <w:rtl w:val="0"/>
        </w:rPr>
        <w:t xml:space="preserve">Cut fabric</w:t>
      </w:r>
    </w:p>
    <w:p w:rsidR="00000000" w:rsidDel="00000000" w:rsidP="00000000" w:rsidRDefault="00000000" w:rsidRPr="00000000" w14:paraId="0000004B">
      <w:pPr>
        <w:rPr/>
      </w:pPr>
      <w:r w:rsidDel="00000000" w:rsidR="00000000" w:rsidRPr="00000000">
        <w:rPr>
          <w:rtl w:val="0"/>
        </w:rPr>
        <w:t xml:space="preserve">Pulp fabric</w:t>
      </w:r>
    </w:p>
    <w:p w:rsidR="00000000" w:rsidDel="00000000" w:rsidP="00000000" w:rsidRDefault="00000000" w:rsidRPr="00000000" w14:paraId="0000004C">
      <w:pPr>
        <w:rPr/>
      </w:pPr>
      <w:r w:rsidDel="00000000" w:rsidR="00000000" w:rsidRPr="00000000">
        <w:rPr>
          <w:rtl w:val="0"/>
        </w:rPr>
        <w:t xml:space="preserve">Reflection</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Mid-Trimester Break Augusts 9-13</w:t>
      </w:r>
    </w:p>
    <w:p w:rsidR="00000000" w:rsidDel="00000000" w:rsidP="00000000" w:rsidRDefault="00000000" w:rsidRPr="00000000" w14:paraId="0000004F">
      <w:pPr>
        <w:rPr/>
      </w:pPr>
      <w:r w:rsidDel="00000000" w:rsidR="00000000" w:rsidRPr="00000000">
        <w:rPr>
          <w:rtl w:val="0"/>
        </w:rPr>
        <w:t xml:space="preserve">Twine test</w:t>
      </w:r>
    </w:p>
    <w:p w:rsidR="00000000" w:rsidDel="00000000" w:rsidP="00000000" w:rsidRDefault="00000000" w:rsidRPr="00000000" w14:paraId="00000050">
      <w:pPr>
        <w:rPr/>
      </w:pPr>
      <w:r w:rsidDel="00000000" w:rsidR="00000000" w:rsidRPr="00000000">
        <w:rPr>
          <w:rtl w:val="0"/>
        </w:rPr>
        <w:t xml:space="preserve">Source bedsheets (if required)</w:t>
      </w:r>
    </w:p>
    <w:p w:rsidR="00000000" w:rsidDel="00000000" w:rsidP="00000000" w:rsidRDefault="00000000" w:rsidRPr="00000000" w14:paraId="00000051">
      <w:pPr>
        <w:rPr/>
      </w:pPr>
      <w:r w:rsidDel="00000000" w:rsidR="00000000" w:rsidRPr="00000000">
        <w:rPr>
          <w:rtl w:val="0"/>
        </w:rPr>
        <w:t xml:space="preserve">Cut fabric</w:t>
      </w:r>
    </w:p>
    <w:p w:rsidR="00000000" w:rsidDel="00000000" w:rsidP="00000000" w:rsidRDefault="00000000" w:rsidRPr="00000000" w14:paraId="00000052">
      <w:pPr>
        <w:rPr/>
      </w:pPr>
      <w:r w:rsidDel="00000000" w:rsidR="00000000" w:rsidRPr="00000000">
        <w:rPr>
          <w:rtl w:val="0"/>
        </w:rPr>
        <w:t xml:space="preserve">Pulp fabric</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Week 4 August 16-20</w:t>
      </w:r>
    </w:p>
    <w:p w:rsidR="00000000" w:rsidDel="00000000" w:rsidP="00000000" w:rsidRDefault="00000000" w:rsidRPr="00000000" w14:paraId="00000055">
      <w:pPr>
        <w:rPr/>
      </w:pPr>
      <w:r w:rsidDel="00000000" w:rsidR="00000000" w:rsidRPr="00000000">
        <w:rPr>
          <w:rtl w:val="0"/>
        </w:rPr>
        <w:t xml:space="preserve">Form full sized paper sheets</w:t>
      </w:r>
    </w:p>
    <w:p w:rsidR="00000000" w:rsidDel="00000000" w:rsidP="00000000" w:rsidRDefault="00000000" w:rsidRPr="00000000" w14:paraId="00000056">
      <w:pPr>
        <w:rPr/>
      </w:pPr>
      <w:r w:rsidDel="00000000" w:rsidR="00000000" w:rsidRPr="00000000">
        <w:rPr>
          <w:rtl w:val="0"/>
        </w:rPr>
        <w:t xml:space="preserve">Live model molding session (with assistants)</w:t>
      </w:r>
    </w:p>
    <w:p w:rsidR="00000000" w:rsidDel="00000000" w:rsidP="00000000" w:rsidRDefault="00000000" w:rsidRPr="00000000" w14:paraId="00000057">
      <w:pPr>
        <w:rPr/>
      </w:pPr>
      <w:r w:rsidDel="00000000" w:rsidR="00000000" w:rsidRPr="00000000">
        <w:rPr>
          <w:rtl w:val="0"/>
        </w:rPr>
        <w:t xml:space="preserve">Assess session outcome</w:t>
      </w:r>
    </w:p>
    <w:p w:rsidR="00000000" w:rsidDel="00000000" w:rsidP="00000000" w:rsidRDefault="00000000" w:rsidRPr="00000000" w14:paraId="00000058">
      <w:pPr>
        <w:rPr/>
      </w:pPr>
      <w:r w:rsidDel="00000000" w:rsidR="00000000" w:rsidRPr="00000000">
        <w:rPr>
          <w:rtl w:val="0"/>
        </w:rPr>
        <w:t xml:space="preserve">Sew twine</w:t>
      </w:r>
    </w:p>
    <w:p w:rsidR="00000000" w:rsidDel="00000000" w:rsidP="00000000" w:rsidRDefault="00000000" w:rsidRPr="00000000" w14:paraId="00000059">
      <w:pPr>
        <w:rPr/>
      </w:pPr>
      <w:r w:rsidDel="00000000" w:rsidR="00000000" w:rsidRPr="00000000">
        <w:rPr>
          <w:rtl w:val="0"/>
        </w:rPr>
        <w:t xml:space="preserve">Refection</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Week 5 August 23-27</w:t>
      </w:r>
    </w:p>
    <w:p w:rsidR="00000000" w:rsidDel="00000000" w:rsidP="00000000" w:rsidRDefault="00000000" w:rsidRPr="00000000" w14:paraId="0000005C">
      <w:pPr>
        <w:rPr/>
      </w:pPr>
      <w:r w:rsidDel="00000000" w:rsidR="00000000" w:rsidRPr="00000000">
        <w:rPr>
          <w:rtl w:val="0"/>
        </w:rPr>
        <w:t xml:space="preserve">Source bedsheets (if required)</w:t>
      </w:r>
    </w:p>
    <w:p w:rsidR="00000000" w:rsidDel="00000000" w:rsidP="00000000" w:rsidRDefault="00000000" w:rsidRPr="00000000" w14:paraId="0000005D">
      <w:pPr>
        <w:rPr/>
      </w:pPr>
      <w:r w:rsidDel="00000000" w:rsidR="00000000" w:rsidRPr="00000000">
        <w:rPr>
          <w:rtl w:val="0"/>
        </w:rPr>
        <w:t xml:space="preserve">Cut fabric</w:t>
      </w:r>
    </w:p>
    <w:p w:rsidR="00000000" w:rsidDel="00000000" w:rsidP="00000000" w:rsidRDefault="00000000" w:rsidRPr="00000000" w14:paraId="0000005E">
      <w:pPr>
        <w:rPr/>
      </w:pPr>
      <w:r w:rsidDel="00000000" w:rsidR="00000000" w:rsidRPr="00000000">
        <w:rPr>
          <w:rtl w:val="0"/>
        </w:rPr>
        <w:t xml:space="preserve">Pulp fabric</w:t>
      </w:r>
    </w:p>
    <w:p w:rsidR="00000000" w:rsidDel="00000000" w:rsidP="00000000" w:rsidRDefault="00000000" w:rsidRPr="00000000" w14:paraId="0000005F">
      <w:pPr>
        <w:rPr/>
      </w:pPr>
      <w:r w:rsidDel="00000000" w:rsidR="00000000" w:rsidRPr="00000000">
        <w:rPr>
          <w:rtl w:val="0"/>
        </w:rPr>
        <w:t xml:space="preserve">Form full sized paper sheets</w:t>
      </w:r>
    </w:p>
    <w:p w:rsidR="00000000" w:rsidDel="00000000" w:rsidP="00000000" w:rsidRDefault="00000000" w:rsidRPr="00000000" w14:paraId="00000060">
      <w:pPr>
        <w:rPr/>
      </w:pPr>
      <w:r w:rsidDel="00000000" w:rsidR="00000000" w:rsidRPr="00000000">
        <w:rPr>
          <w:rtl w:val="0"/>
        </w:rPr>
        <w:t xml:space="preserve">Live model soldering session (with assistants)</w:t>
      </w:r>
    </w:p>
    <w:p w:rsidR="00000000" w:rsidDel="00000000" w:rsidP="00000000" w:rsidRDefault="00000000" w:rsidRPr="00000000" w14:paraId="00000061">
      <w:pPr>
        <w:rPr/>
      </w:pPr>
      <w:r w:rsidDel="00000000" w:rsidR="00000000" w:rsidRPr="00000000">
        <w:rPr>
          <w:rtl w:val="0"/>
        </w:rPr>
        <w:t xml:space="preserve">Assess session outcome</w:t>
      </w:r>
    </w:p>
    <w:p w:rsidR="00000000" w:rsidDel="00000000" w:rsidP="00000000" w:rsidRDefault="00000000" w:rsidRPr="00000000" w14:paraId="00000062">
      <w:pPr>
        <w:rPr/>
      </w:pPr>
      <w:r w:rsidDel="00000000" w:rsidR="00000000" w:rsidRPr="00000000">
        <w:rPr>
          <w:rtl w:val="0"/>
        </w:rPr>
        <w:t xml:space="preserve">Sew twine</w:t>
      </w:r>
    </w:p>
    <w:p w:rsidR="00000000" w:rsidDel="00000000" w:rsidP="00000000" w:rsidRDefault="00000000" w:rsidRPr="00000000" w14:paraId="00000063">
      <w:pPr>
        <w:rPr/>
      </w:pPr>
      <w:r w:rsidDel="00000000" w:rsidR="00000000" w:rsidRPr="00000000">
        <w:rPr>
          <w:rtl w:val="0"/>
        </w:rPr>
        <w:t xml:space="preserve">Reflect</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Week 6 August 30- September 3</w:t>
      </w:r>
    </w:p>
    <w:p w:rsidR="00000000" w:rsidDel="00000000" w:rsidP="00000000" w:rsidRDefault="00000000" w:rsidRPr="00000000" w14:paraId="00000066">
      <w:pPr>
        <w:rPr/>
      </w:pPr>
      <w:r w:rsidDel="00000000" w:rsidR="00000000" w:rsidRPr="00000000">
        <w:rPr>
          <w:rtl w:val="0"/>
        </w:rPr>
        <w:t xml:space="preserve">(If required)</w:t>
      </w:r>
    </w:p>
    <w:p w:rsidR="00000000" w:rsidDel="00000000" w:rsidP="00000000" w:rsidRDefault="00000000" w:rsidRPr="00000000" w14:paraId="00000067">
      <w:pPr>
        <w:rPr/>
      </w:pPr>
      <w:r w:rsidDel="00000000" w:rsidR="00000000" w:rsidRPr="00000000">
        <w:rPr>
          <w:rtl w:val="0"/>
        </w:rPr>
        <w:t xml:space="preserve">Source bedsheets (if required)</w:t>
      </w:r>
    </w:p>
    <w:p w:rsidR="00000000" w:rsidDel="00000000" w:rsidP="00000000" w:rsidRDefault="00000000" w:rsidRPr="00000000" w14:paraId="00000068">
      <w:pPr>
        <w:rPr/>
      </w:pPr>
      <w:r w:rsidDel="00000000" w:rsidR="00000000" w:rsidRPr="00000000">
        <w:rPr>
          <w:rtl w:val="0"/>
        </w:rPr>
        <w:t xml:space="preserve">Cut fabric</w:t>
      </w:r>
    </w:p>
    <w:p w:rsidR="00000000" w:rsidDel="00000000" w:rsidP="00000000" w:rsidRDefault="00000000" w:rsidRPr="00000000" w14:paraId="00000069">
      <w:pPr>
        <w:rPr/>
      </w:pPr>
      <w:r w:rsidDel="00000000" w:rsidR="00000000" w:rsidRPr="00000000">
        <w:rPr>
          <w:rtl w:val="0"/>
        </w:rPr>
        <w:t xml:space="preserve">Pulp fabric</w:t>
      </w:r>
    </w:p>
    <w:p w:rsidR="00000000" w:rsidDel="00000000" w:rsidP="00000000" w:rsidRDefault="00000000" w:rsidRPr="00000000" w14:paraId="0000006A">
      <w:pPr>
        <w:rPr/>
      </w:pPr>
      <w:r w:rsidDel="00000000" w:rsidR="00000000" w:rsidRPr="00000000">
        <w:rPr>
          <w:rtl w:val="0"/>
        </w:rPr>
        <w:t xml:space="preserve">Form full sized paper sheets</w:t>
      </w:r>
    </w:p>
    <w:p w:rsidR="00000000" w:rsidDel="00000000" w:rsidP="00000000" w:rsidRDefault="00000000" w:rsidRPr="00000000" w14:paraId="0000006B">
      <w:pPr>
        <w:rPr/>
      </w:pPr>
      <w:r w:rsidDel="00000000" w:rsidR="00000000" w:rsidRPr="00000000">
        <w:rPr>
          <w:rtl w:val="0"/>
        </w:rPr>
        <w:t xml:space="preserve">Live model soldering session (with assistants)</w:t>
      </w:r>
    </w:p>
    <w:p w:rsidR="00000000" w:rsidDel="00000000" w:rsidP="00000000" w:rsidRDefault="00000000" w:rsidRPr="00000000" w14:paraId="0000006C">
      <w:pPr>
        <w:rPr/>
      </w:pPr>
      <w:r w:rsidDel="00000000" w:rsidR="00000000" w:rsidRPr="00000000">
        <w:rPr>
          <w:rtl w:val="0"/>
        </w:rPr>
        <w:t xml:space="preserve">Assess session outcome</w:t>
      </w:r>
    </w:p>
    <w:p w:rsidR="00000000" w:rsidDel="00000000" w:rsidP="00000000" w:rsidRDefault="00000000" w:rsidRPr="00000000" w14:paraId="0000006D">
      <w:pPr>
        <w:rPr/>
      </w:pPr>
      <w:r w:rsidDel="00000000" w:rsidR="00000000" w:rsidRPr="00000000">
        <w:rPr>
          <w:rtl w:val="0"/>
        </w:rPr>
        <w:t xml:space="preserve">Sew twine</w:t>
      </w:r>
    </w:p>
    <w:p w:rsidR="00000000" w:rsidDel="00000000" w:rsidP="00000000" w:rsidRDefault="00000000" w:rsidRPr="00000000" w14:paraId="0000006E">
      <w:pPr>
        <w:rPr/>
      </w:pPr>
      <w:r w:rsidDel="00000000" w:rsidR="00000000" w:rsidRPr="00000000">
        <w:rPr>
          <w:rtl w:val="0"/>
        </w:rPr>
        <w:t xml:space="preserve">(otherwise)</w:t>
      </w:r>
    </w:p>
    <w:p w:rsidR="00000000" w:rsidDel="00000000" w:rsidP="00000000" w:rsidRDefault="00000000" w:rsidRPr="00000000" w14:paraId="0000006F">
      <w:pPr>
        <w:rPr/>
      </w:pPr>
      <w:r w:rsidDel="00000000" w:rsidR="00000000" w:rsidRPr="00000000">
        <w:rPr>
          <w:rtl w:val="0"/>
        </w:rPr>
        <w:t xml:space="preserve">Begin install plan</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Week 7 September 6-10</w:t>
      </w:r>
    </w:p>
    <w:p w:rsidR="00000000" w:rsidDel="00000000" w:rsidP="00000000" w:rsidRDefault="00000000" w:rsidRPr="00000000" w14:paraId="00000072">
      <w:pPr>
        <w:rPr/>
      </w:pPr>
      <w:r w:rsidDel="00000000" w:rsidR="00000000" w:rsidRPr="00000000">
        <w:rPr>
          <w:rtl w:val="0"/>
        </w:rPr>
        <w:t xml:space="preserve">Fine tune sculptures</w:t>
      </w:r>
    </w:p>
    <w:p w:rsidR="00000000" w:rsidDel="00000000" w:rsidP="00000000" w:rsidRDefault="00000000" w:rsidRPr="00000000" w14:paraId="00000073">
      <w:pPr>
        <w:rPr/>
      </w:pPr>
      <w:r w:rsidDel="00000000" w:rsidR="00000000" w:rsidRPr="00000000">
        <w:rPr>
          <w:rtl w:val="0"/>
        </w:rPr>
        <w:t xml:space="preserve">Prepare works for install</w:t>
      </w:r>
    </w:p>
    <w:p w:rsidR="00000000" w:rsidDel="00000000" w:rsidP="00000000" w:rsidRDefault="00000000" w:rsidRPr="00000000" w14:paraId="00000074">
      <w:pPr>
        <w:rPr/>
      </w:pPr>
      <w:r w:rsidDel="00000000" w:rsidR="00000000" w:rsidRPr="00000000">
        <w:rPr>
          <w:rtl w:val="0"/>
        </w:rPr>
        <w:t xml:space="preserve">Acquire light sources</w:t>
      </w:r>
    </w:p>
    <w:p w:rsidR="00000000" w:rsidDel="00000000" w:rsidP="00000000" w:rsidRDefault="00000000" w:rsidRPr="00000000" w14:paraId="00000075">
      <w:pPr>
        <w:rPr/>
      </w:pPr>
      <w:r w:rsidDel="00000000" w:rsidR="00000000" w:rsidRPr="00000000">
        <w:rPr>
          <w:rtl w:val="0"/>
        </w:rPr>
        <w:t xml:space="preserve">Test install</w:t>
      </w:r>
    </w:p>
    <w:p w:rsidR="00000000" w:rsidDel="00000000" w:rsidP="00000000" w:rsidRDefault="00000000" w:rsidRPr="00000000" w14:paraId="00000076">
      <w:pPr>
        <w:rPr/>
      </w:pPr>
      <w:r w:rsidDel="00000000" w:rsidR="00000000" w:rsidRPr="00000000">
        <w:rPr>
          <w:rtl w:val="0"/>
        </w:rPr>
        <w:t xml:space="preserve">Photograph sculptures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Bibliography</w:t>
      </w:r>
    </w:p>
    <w:p w:rsidR="00000000" w:rsidDel="00000000" w:rsidP="00000000" w:rsidRDefault="00000000" w:rsidRPr="00000000" w14:paraId="0000007E">
      <w:pPr>
        <w:ind w:firstLine="720"/>
        <w:rPr/>
      </w:pPr>
      <w:r w:rsidDel="00000000" w:rsidR="00000000" w:rsidRPr="00000000">
        <w:rPr>
          <w:i w:val="1"/>
          <w:rtl w:val="0"/>
        </w:rPr>
        <w:t xml:space="preserve">1000 Infrathins</w:t>
      </w:r>
      <w:r w:rsidDel="00000000" w:rsidR="00000000" w:rsidRPr="00000000">
        <w:rPr>
          <w:rtl w:val="0"/>
        </w:rPr>
        <w:t xml:space="preserve"> Edited by Kenneth Goldsmith, 2018, </w:t>
      </w:r>
      <w:r w:rsidDel="00000000" w:rsidR="00000000" w:rsidRPr="00000000">
        <w:rPr>
          <w:rtl w:val="0"/>
        </w:rPr>
        <w:t xml:space="preserve">The Center for Programs in Contemporary Writing, Philadelphia</w:t>
      </w:r>
    </w:p>
    <w:p w:rsidR="00000000" w:rsidDel="00000000" w:rsidP="00000000" w:rsidRDefault="00000000" w:rsidRPr="00000000" w14:paraId="0000007F">
      <w:pPr>
        <w:rPr/>
      </w:pPr>
      <w:hyperlink r:id="rId7">
        <w:r w:rsidDel="00000000" w:rsidR="00000000" w:rsidRPr="00000000">
          <w:rPr>
            <w:color w:val="1155cc"/>
            <w:u w:val="single"/>
            <w:rtl w:val="0"/>
          </w:rPr>
          <w:t xml:space="preserve">https://monoskop.org/images/2/21/1000_Infrathins_2018.pdf</w:t>
        </w:r>
      </w:hyperlink>
      <w:r w:rsidDel="00000000" w:rsidR="00000000" w:rsidRPr="00000000">
        <w:rPr>
          <w:rtl w:val="0"/>
        </w:rPr>
      </w:r>
    </w:p>
    <w:p w:rsidR="00000000" w:rsidDel="00000000" w:rsidP="00000000" w:rsidRDefault="00000000" w:rsidRPr="00000000" w14:paraId="00000080">
      <w:pPr>
        <w:ind w:firstLine="720"/>
        <w:rPr/>
      </w:pPr>
      <w:r w:rsidDel="00000000" w:rsidR="00000000" w:rsidRPr="00000000">
        <w:rPr>
          <w:rtl w:val="0"/>
        </w:rPr>
        <w:t xml:space="preserve">“Morris Museum Presents: Pulp Culture: Paper is the Medium” by New Jersey Stage, 2014, </w:t>
      </w:r>
      <w:hyperlink r:id="rId8">
        <w:r w:rsidDel="00000000" w:rsidR="00000000" w:rsidRPr="00000000">
          <w:rPr>
            <w:color w:val="1155cc"/>
            <w:u w:val="single"/>
            <w:rtl w:val="0"/>
          </w:rPr>
          <w:t xml:space="preserve">https://www.newjerseystage.com/articles/2014/08/29/morris-museum-presents-pulp-culture-paper-is-the-medium/</w:t>
        </w:r>
      </w:hyperlink>
      <w:r w:rsidDel="00000000" w:rsidR="00000000" w:rsidRPr="00000000">
        <w:rPr>
          <w:rtl w:val="0"/>
        </w:rPr>
      </w:r>
    </w:p>
    <w:p w:rsidR="00000000" w:rsidDel="00000000" w:rsidP="00000000" w:rsidRDefault="00000000" w:rsidRPr="00000000" w14:paraId="00000081">
      <w:pPr>
        <w:ind w:firstLine="720"/>
        <w:rPr/>
      </w:pPr>
      <w:r w:rsidDel="00000000" w:rsidR="00000000" w:rsidRPr="00000000">
        <w:rPr>
          <w:rtl w:val="0"/>
        </w:rPr>
        <w:t xml:space="preserve">“Michener show gets creative with paper” by Geoff Gehman, The Morning Call, 12/06/2009, </w:t>
      </w:r>
      <w:hyperlink r:id="rId9">
        <w:r w:rsidDel="00000000" w:rsidR="00000000" w:rsidRPr="00000000">
          <w:rPr>
            <w:color w:val="1155cc"/>
            <w:u w:val="single"/>
            <w:rtl w:val="0"/>
          </w:rPr>
          <w:t xml:space="preserve">https://www.mcall.com/news/mc-xpm-2009-04-12-4350401-story.html</w:t>
        </w:r>
      </w:hyperlink>
      <w:r w:rsidDel="00000000" w:rsidR="00000000" w:rsidRPr="00000000">
        <w:rPr>
          <w:rtl w:val="0"/>
        </w:rPr>
      </w:r>
    </w:p>
    <w:p w:rsidR="00000000" w:rsidDel="00000000" w:rsidP="00000000" w:rsidRDefault="00000000" w:rsidRPr="00000000" w14:paraId="00000082">
      <w:pPr>
        <w:ind w:firstLine="720"/>
        <w:rPr/>
      </w:pPr>
      <w:r w:rsidDel="00000000" w:rsidR="00000000" w:rsidRPr="00000000">
        <w:rPr>
          <w:rtl w:val="0"/>
        </w:rPr>
        <w:t xml:space="preserve">“‘Pulp Function’ display at Narrows Center finds fiber transformed into art” by Rick Snizek, South Coast Today, 21/02/2008, </w:t>
      </w:r>
      <w:hyperlink r:id="rId10">
        <w:r w:rsidDel="00000000" w:rsidR="00000000" w:rsidRPr="00000000">
          <w:rPr>
            <w:color w:val="1155cc"/>
            <w:u w:val="single"/>
            <w:rtl w:val="0"/>
          </w:rPr>
          <w:t xml:space="preserve">https://www.southcoasttoday.com/article/20080221/PUB03/802210401</w:t>
        </w:r>
      </w:hyperlink>
      <w:r w:rsidDel="00000000" w:rsidR="00000000" w:rsidRPr="00000000">
        <w:rPr>
          <w:rtl w:val="0"/>
        </w:rPr>
      </w:r>
    </w:p>
    <w:p w:rsidR="00000000" w:rsidDel="00000000" w:rsidP="00000000" w:rsidRDefault="00000000" w:rsidRPr="00000000" w14:paraId="00000083">
      <w:pPr>
        <w:ind w:firstLine="720"/>
        <w:rPr/>
      </w:pPr>
      <w:r w:rsidDel="00000000" w:rsidR="00000000" w:rsidRPr="00000000">
        <w:rPr>
          <w:rtl w:val="0"/>
        </w:rPr>
        <w:t xml:space="preserve">“Fabric of War”, Parents Circle Families Forum, 2010, </w:t>
      </w:r>
      <w:hyperlink r:id="rId11">
        <w:r w:rsidDel="00000000" w:rsidR="00000000" w:rsidRPr="00000000">
          <w:rPr>
            <w:color w:val="1155cc"/>
            <w:u w:val="single"/>
            <w:rtl w:val="0"/>
          </w:rPr>
          <w:t xml:space="preserve">https://www.theparentscircle.org/en/pcff-activities_eng/pcff-exhibitions_eng/fabric-of-war_eng/</w:t>
        </w:r>
      </w:hyperlink>
      <w:r w:rsidDel="00000000" w:rsidR="00000000" w:rsidRPr="00000000">
        <w:rPr>
          <w:rtl w:val="0"/>
        </w:rPr>
      </w:r>
    </w:p>
    <w:p w:rsidR="00000000" w:rsidDel="00000000" w:rsidP="00000000" w:rsidRDefault="00000000" w:rsidRPr="00000000" w14:paraId="00000084">
      <w:pPr>
        <w:ind w:firstLine="720"/>
        <w:rPr/>
      </w:pPr>
      <w:r w:rsidDel="00000000" w:rsidR="00000000" w:rsidRPr="00000000">
        <w:rPr>
          <w:rtl w:val="0"/>
        </w:rPr>
        <w:t xml:space="preserve">“Four Questions- Peace paper Project” by Amara G. Hark-Weber in Teaching Artist Journal, vol 11 2013 Issue 2. Page 114-123 </w:t>
      </w:r>
      <w:hyperlink r:id="rId12">
        <w:r w:rsidDel="00000000" w:rsidR="00000000" w:rsidRPr="00000000">
          <w:rPr>
            <w:color w:val="1155cc"/>
            <w:u w:val="single"/>
            <w:rtl w:val="0"/>
          </w:rPr>
          <w:t xml:space="preserve">https://doi-org.libraryproxy.griffith.edu.au/10.1080/15411796.2013.761065</w:t>
        </w:r>
      </w:hyperlink>
      <w:r w:rsidDel="00000000" w:rsidR="00000000" w:rsidRPr="00000000">
        <w:rPr>
          <w:rtl w:val="0"/>
        </w:rPr>
      </w:r>
    </w:p>
    <w:p w:rsidR="00000000" w:rsidDel="00000000" w:rsidP="00000000" w:rsidRDefault="00000000" w:rsidRPr="00000000" w14:paraId="00000085">
      <w:pPr>
        <w:ind w:firstLine="720"/>
        <w:rPr/>
      </w:pPr>
      <w:r w:rsidDel="00000000" w:rsidR="00000000" w:rsidRPr="00000000">
        <w:rPr>
          <w:rtl w:val="0"/>
        </w:rPr>
        <w:t xml:space="preserve">“Papermaking and Social Action” by Jessica Cochran and Melissa Potter in Art in Print Vol. 3, No. 6. Page 25. </w:t>
      </w:r>
      <w:hyperlink r:id="rId13">
        <w:r w:rsidDel="00000000" w:rsidR="00000000" w:rsidRPr="00000000">
          <w:rPr>
            <w:color w:val="1155cc"/>
            <w:u w:val="single"/>
            <w:rtl w:val="0"/>
          </w:rPr>
          <w:t xml:space="preserve">http://libraryproxy.griffith.edu.au/login?url=https://www.jstor.org/stable/43045619</w:t>
        </w:r>
      </w:hyperlink>
      <w:r w:rsidDel="00000000" w:rsidR="00000000" w:rsidRPr="00000000">
        <w:rPr>
          <w:rtl w:val="0"/>
        </w:rPr>
      </w:r>
    </w:p>
    <w:p w:rsidR="00000000" w:rsidDel="00000000" w:rsidP="00000000" w:rsidRDefault="00000000" w:rsidRPr="00000000" w14:paraId="00000086">
      <w:pPr>
        <w:ind w:firstLine="720"/>
        <w:rPr/>
      </w:pPr>
      <w:r w:rsidDel="00000000" w:rsidR="00000000" w:rsidRPr="00000000">
        <w:rPr>
          <w:rtl w:val="0"/>
        </w:rPr>
        <w:t xml:space="preserve">Gibbons, Joan. Contemporary Art and Memory: Images of Recollection and Remembrance, “Traces: Memory and Indexicality”</w:t>
      </w:r>
    </w:p>
    <w:p w:rsidR="00000000" w:rsidDel="00000000" w:rsidP="00000000" w:rsidRDefault="00000000" w:rsidRPr="00000000" w14:paraId="00000087">
      <w:pPr>
        <w:ind w:firstLine="720"/>
        <w:rPr/>
      </w:pPr>
      <w:r w:rsidDel="00000000" w:rsidR="00000000" w:rsidRPr="00000000">
        <w:rPr>
          <w:rtl w:val="0"/>
        </w:rPr>
        <w:t xml:space="preserve">Townsen, Jen and Zettle-Sterling, Renée. Cast: art and objects made using humanity's most transformational process, “Fine Art: Idea vs. Object”</w:t>
      </w:r>
    </w:p>
    <w:p w:rsidR="00000000" w:rsidDel="00000000" w:rsidP="00000000" w:rsidRDefault="00000000" w:rsidRPr="00000000" w14:paraId="00000088">
      <w:pPr>
        <w:ind w:firstLine="720"/>
        <w:rPr/>
      </w:pPr>
      <w:r w:rsidDel="00000000" w:rsidR="00000000" w:rsidRPr="00000000">
        <w:rPr>
          <w:rtl w:val="0"/>
        </w:rPr>
        <w:t xml:space="preserve">Barrett, Timothy. European Hand Papermaking, Chapter 1, “Aesthetics”</w:t>
      </w:r>
    </w:p>
    <w:p w:rsidR="00000000" w:rsidDel="00000000" w:rsidP="00000000" w:rsidRDefault="00000000" w:rsidRPr="00000000" w14:paraId="00000089">
      <w:pPr>
        <w:rPr/>
      </w:pPr>
      <w:r w:rsidDel="00000000" w:rsidR="00000000" w:rsidRPr="00000000">
        <w:rPr>
          <w:rtl w:val="0"/>
        </w:rPr>
        <w:tab/>
        <w:t xml:space="preserve">Michael Cogdill, “Mediums and Substrates” on Cogdill Concepts, 08/12/2018, </w:t>
      </w:r>
      <w:hyperlink r:id="rId14">
        <w:r w:rsidDel="00000000" w:rsidR="00000000" w:rsidRPr="00000000">
          <w:rPr>
            <w:color w:val="1155cc"/>
            <w:u w:val="single"/>
            <w:rtl w:val="0"/>
          </w:rPr>
          <w:t xml:space="preserve">https://mcogdill.home.blog/2018/12/08/mediums-and-substrates/</w:t>
        </w:r>
      </w:hyperlink>
      <w:r w:rsidDel="00000000" w:rsidR="00000000" w:rsidRPr="00000000">
        <w:rPr>
          <w:rtl w:val="0"/>
        </w:rPr>
      </w:r>
    </w:p>
    <w:p w:rsidR="00000000" w:rsidDel="00000000" w:rsidP="00000000" w:rsidRDefault="00000000" w:rsidRPr="00000000" w14:paraId="0000008A">
      <w:pPr>
        <w:rPr/>
      </w:pPr>
      <w:r w:rsidDel="00000000" w:rsidR="00000000" w:rsidRPr="00000000">
        <w:rPr>
          <w:rtl w:val="0"/>
        </w:rPr>
        <w:tab/>
        <w:t xml:space="preserve">Alina Cohen, Tracey Emin’s “My Bed” Ignored Society’s Expectations of Women, Artsy, </w:t>
      </w:r>
      <w:hyperlink r:id="rId15">
        <w:r w:rsidDel="00000000" w:rsidR="00000000" w:rsidRPr="00000000">
          <w:rPr>
            <w:color w:val="1155cc"/>
            <w:u w:val="single"/>
            <w:rtl w:val="0"/>
          </w:rPr>
          <w:t xml:space="preserve">https://www.artsy.net/article/artsy-editorial-tracey-emins-my-bed-ignored-societys-expectations-women</w:t>
        </w:r>
      </w:hyperlink>
      <w:r w:rsidDel="00000000" w:rsidR="00000000" w:rsidRPr="00000000">
        <w:rPr>
          <w:rtl w:val="0"/>
        </w:rPr>
      </w:r>
    </w:p>
    <w:p w:rsidR="00000000" w:rsidDel="00000000" w:rsidP="00000000" w:rsidRDefault="00000000" w:rsidRPr="00000000" w14:paraId="0000008B">
      <w:pPr>
        <w:ind w:firstLine="720"/>
        <w:rPr/>
      </w:pPr>
      <w:r w:rsidDel="00000000" w:rsidR="00000000" w:rsidRPr="00000000">
        <w:rPr>
          <w:rtl w:val="0"/>
        </w:rPr>
        <w:t xml:space="preserve">Deborah Baldizar, </w:t>
      </w:r>
      <w:hyperlink r:id="rId16">
        <w:r w:rsidDel="00000000" w:rsidR="00000000" w:rsidRPr="00000000">
          <w:rPr>
            <w:color w:val="1155cc"/>
            <w:u w:val="single"/>
            <w:rtl w:val="0"/>
          </w:rPr>
          <w:t xml:space="preserve">http://www.deborahbaldizar.com/</w:t>
        </w:r>
      </w:hyperlink>
      <w:r w:rsidDel="00000000" w:rsidR="00000000" w:rsidRPr="00000000">
        <w:rPr>
          <w:rtl w:val="0"/>
        </w:rPr>
      </w:r>
    </w:p>
    <w:p w:rsidR="00000000" w:rsidDel="00000000" w:rsidP="00000000" w:rsidRDefault="00000000" w:rsidRPr="00000000" w14:paraId="0000008C">
      <w:pPr>
        <w:rPr/>
      </w:pPr>
      <w:r w:rsidDel="00000000" w:rsidR="00000000" w:rsidRPr="00000000">
        <w:rPr>
          <w:rtl w:val="0"/>
        </w:rPr>
        <w:tab/>
        <w:t xml:space="preserve">“The Body in Art” Museum of Modern Art </w:t>
      </w:r>
      <w:hyperlink r:id="rId17">
        <w:r w:rsidDel="00000000" w:rsidR="00000000" w:rsidRPr="00000000">
          <w:rPr>
            <w:color w:val="1155cc"/>
            <w:u w:val="single"/>
            <w:rtl w:val="0"/>
          </w:rPr>
          <w:t xml:space="preserve">https://www.moma.org/learn/moma_learning/themes/investigating-identity/the-body-in-art/#</w:t>
        </w:r>
      </w:hyperlink>
      <w:r w:rsidDel="00000000" w:rsidR="00000000" w:rsidRPr="00000000">
        <w:rPr>
          <w:rtl w:val="0"/>
        </w:rPr>
      </w:r>
    </w:p>
    <w:p w:rsidR="00000000" w:rsidDel="00000000" w:rsidP="00000000" w:rsidRDefault="00000000" w:rsidRPr="00000000" w14:paraId="0000008D">
      <w:pPr>
        <w:rPr/>
      </w:pPr>
      <w:r w:rsidDel="00000000" w:rsidR="00000000" w:rsidRPr="00000000">
        <w:rPr>
          <w:rtl w:val="0"/>
        </w:rPr>
        <w:tab/>
        <w:t xml:space="preserve">“By a thread: String as contemporary art medium” Modern Edition. </w:t>
      </w:r>
      <w:hyperlink r:id="rId18">
        <w:r w:rsidDel="00000000" w:rsidR="00000000" w:rsidRPr="00000000">
          <w:rPr>
            <w:color w:val="1155cc"/>
            <w:u w:val="single"/>
            <w:rtl w:val="0"/>
          </w:rPr>
          <w:t xml:space="preserve">http://www.modernedition.com/art-articles/string/string-art-history.html</w:t>
        </w:r>
      </w:hyperlink>
      <w:r w:rsidDel="00000000" w:rsidR="00000000" w:rsidRPr="00000000">
        <w:rPr>
          <w:rtl w:val="0"/>
        </w:rPr>
      </w:r>
    </w:p>
    <w:p w:rsidR="00000000" w:rsidDel="00000000" w:rsidP="00000000" w:rsidRDefault="00000000" w:rsidRPr="00000000" w14:paraId="0000008E">
      <w:pPr>
        <w:rPr/>
      </w:pPr>
      <w:r w:rsidDel="00000000" w:rsidR="00000000" w:rsidRPr="00000000">
        <w:rPr>
          <w:rtl w:val="0"/>
        </w:rPr>
        <w:tab/>
        <w:t xml:space="preserve">“Duchamp, Childhood, Work and Play: The Vernissage for First Papers of Surrealism, New York, 1942” David Hopkins, TATE. </w:t>
      </w:r>
      <w:hyperlink r:id="rId19">
        <w:r w:rsidDel="00000000" w:rsidR="00000000" w:rsidRPr="00000000">
          <w:rPr>
            <w:color w:val="1155cc"/>
            <w:u w:val="single"/>
            <w:rtl w:val="0"/>
          </w:rPr>
          <w:t xml:space="preserve">https://www.tate.org.uk/research/publications/tate-papers/22/duchamp-childhood-work-and-play-the-vernissage-for-first-papers-of-surrealism-new-york-1942</w:t>
        </w:r>
      </w:hyperlink>
      <w:r w:rsidDel="00000000" w:rsidR="00000000" w:rsidRPr="00000000">
        <w:rPr>
          <w:rtl w:val="0"/>
        </w:rPr>
      </w:r>
    </w:p>
    <w:p w:rsidR="00000000" w:rsidDel="00000000" w:rsidP="00000000" w:rsidRDefault="00000000" w:rsidRPr="00000000" w14:paraId="0000008F">
      <w:pPr>
        <w:rPr/>
      </w:pPr>
      <w:r w:rsidDel="00000000" w:rsidR="00000000" w:rsidRPr="00000000">
        <w:rPr>
          <w:rtl w:val="0"/>
        </w:rPr>
        <w:tab/>
        <w:t xml:space="preserve">“Q&amp;A with Patrick Pound” Photo </w:t>
      </w:r>
      <w:hyperlink r:id="rId20">
        <w:r w:rsidDel="00000000" w:rsidR="00000000" w:rsidRPr="00000000">
          <w:rPr>
            <w:color w:val="1155cc"/>
            <w:u w:val="single"/>
            <w:rtl w:val="0"/>
          </w:rPr>
          <w:t xml:space="preserve">https://photo.org.au/channel/qa-with-patrick-pound</w:t>
        </w:r>
      </w:hyperlink>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Bourgeois Quote- find ref</w:t>
      </w:r>
    </w:p>
  </w:footnote>
  <w:footnote w:id="1">
    <w:p w:rsidR="00000000" w:rsidDel="00000000" w:rsidP="00000000" w:rsidRDefault="00000000" w:rsidRPr="00000000" w14:paraId="0000009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Antoni calling Bourgeois her “art mother” reference book</w:t>
      </w:r>
    </w:p>
  </w:footnote>
  <w:footnote w:id="2">
    <w:p w:rsidR="00000000" w:rsidDel="00000000" w:rsidP="00000000" w:rsidRDefault="00000000" w:rsidRPr="00000000" w14:paraId="0000009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Traces: Memory and Indexicality- check quote</w:t>
      </w:r>
    </w:p>
  </w:footnote>
  <w:footnote w:id="3">
    <w:p w:rsidR="00000000" w:rsidDel="00000000" w:rsidP="00000000" w:rsidRDefault="00000000" w:rsidRPr="00000000" w14:paraId="0000009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Timothy Barrett European Hand Papermaking page</w:t>
      </w:r>
    </w:p>
  </w:footnote>
  <w:footnote w:id="4">
    <w:p w:rsidR="00000000" w:rsidDel="00000000" w:rsidP="00000000" w:rsidRDefault="00000000" w:rsidRPr="00000000" w14:paraId="0000009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Ana Paula Estrada Interview</w:t>
      </w:r>
    </w:p>
  </w:footnote>
  <w:footnote w:id="5">
    <w:p w:rsidR="00000000" w:rsidDel="00000000" w:rsidP="00000000" w:rsidRDefault="00000000" w:rsidRPr="00000000" w14:paraId="0000009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Four Questions Article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photo.org.au/channel/qa-with-patrick-pound" TargetMode="External"/><Relationship Id="rId11" Type="http://schemas.openxmlformats.org/officeDocument/2006/relationships/hyperlink" Target="https://www.theparentscircle.org/en/pcff-activities_eng/pcff-exhibitions_eng/fabric-of-war_eng/" TargetMode="External"/><Relationship Id="rId10" Type="http://schemas.openxmlformats.org/officeDocument/2006/relationships/hyperlink" Target="https://www.southcoasttoday.com/article/20080221/PUB03/802210401" TargetMode="External"/><Relationship Id="rId13" Type="http://schemas.openxmlformats.org/officeDocument/2006/relationships/hyperlink" Target="http://libraryproxy.griffith.edu.au/login?url=https://www.jstor.org/stable/43045619" TargetMode="External"/><Relationship Id="rId12" Type="http://schemas.openxmlformats.org/officeDocument/2006/relationships/hyperlink" Target="https://doi-org.libraryproxy.griffith.edu.au/10.1080/15411796.2013.76106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mcall.com/news/mc-xpm-2009-04-12-4350401-story.html" TargetMode="External"/><Relationship Id="rId15" Type="http://schemas.openxmlformats.org/officeDocument/2006/relationships/hyperlink" Target="https://www.artsy.net/article/artsy-editorial-tracey-emins-my-bed-ignored-societys-expectations-women" TargetMode="External"/><Relationship Id="rId14" Type="http://schemas.openxmlformats.org/officeDocument/2006/relationships/hyperlink" Target="https://mcogdill.home.blog/2018/12/08/mediums-and-substrates/" TargetMode="External"/><Relationship Id="rId17" Type="http://schemas.openxmlformats.org/officeDocument/2006/relationships/hyperlink" Target="https://www.moma.org/learn/moma_learning/themes/investigating-identity/the-body-in-art/#" TargetMode="External"/><Relationship Id="rId16" Type="http://schemas.openxmlformats.org/officeDocument/2006/relationships/hyperlink" Target="http://www.deborahbaldizar.com/" TargetMode="External"/><Relationship Id="rId5" Type="http://schemas.openxmlformats.org/officeDocument/2006/relationships/numbering" Target="numbering.xml"/><Relationship Id="rId19" Type="http://schemas.openxmlformats.org/officeDocument/2006/relationships/hyperlink" Target="https://www.tate.org.uk/research/publications/tate-papers/22/duchamp-childhood-work-and-play-the-vernissage-for-first-papers-of-surrealism-new-york-1942" TargetMode="External"/><Relationship Id="rId6" Type="http://schemas.openxmlformats.org/officeDocument/2006/relationships/styles" Target="styles.xml"/><Relationship Id="rId18" Type="http://schemas.openxmlformats.org/officeDocument/2006/relationships/hyperlink" Target="http://www.modernedition.com/art-articles/string/string-art-history.html" TargetMode="External"/><Relationship Id="rId7" Type="http://schemas.openxmlformats.org/officeDocument/2006/relationships/hyperlink" Target="https://monoskop.org/images/2/21/1000_Infrathins_2018.pdf" TargetMode="External"/><Relationship Id="rId8" Type="http://schemas.openxmlformats.org/officeDocument/2006/relationships/hyperlink" Target="https://www.newjerseystage.com/articles/2014/08/29/morris-museum-presents-pulp-culture-paper-is-the-med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